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sz w:val="40"/>
          <w:szCs w:val="40"/>
          <w:highlight w:val="white"/>
          <w:lang w:eastAsia="en-US"/>
          <w14:ligatures w14:val="none"/>
        </w:rPr>
      </w:pPr>
      <w:r>
        <w:rPr>
          <w:rFonts w:ascii="Calibri Light" w:eastAsia="Times New Roman" w:hAnsi="Calibri Light" w:cs="Calibri Light"/>
          <w:b/>
          <w:bCs/>
          <w:color w:val="000000" w:themeColor="text1"/>
          <w:kern w:val="0"/>
          <w:sz w:val="40"/>
          <w:szCs w:val="40"/>
          <w:highlight w:val="white"/>
          <w:lang w:eastAsia="en-US"/>
          <w14:ligatures w14:val="none"/>
        </w:rPr>
        <w:t>Der Flohmarkt</w:t>
      </w: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  <w:r>
        <w:rPr>
          <w:rFonts w:asciiTheme="majorHAnsi" w:eastAsiaTheme="minorHAnsi" w:hAnsiTheme="majorHAnsi" w:cstheme="majorBidi"/>
          <w:noProof/>
          <w:kern w:val="0"/>
          <w:sz w:val="22"/>
          <w:szCs w:val="22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169083</wp:posOffset>
                </wp:positionV>
                <wp:extent cx="6031230" cy="1392382"/>
                <wp:effectExtent l="0" t="0" r="26670" b="17780"/>
                <wp:wrapNone/>
                <wp:docPr id="555699151" name="Rechteck 555699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230" cy="139238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Calibri" w:hAnsi="Calibri" w:cs="Calibr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Der Flohmarkt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  <w:sz w:val="20"/>
                                <w:szCs w:val="20"/>
                              </w:rPr>
                              <w:br/>
                              <w:t>Kempen &amp; Zindel, 2022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Max verkauft Bücher auf dem Flohmarkt. Die folgende Funktionsgleichung ordnet jedem Gewinn die Anzahl der Bücher zu, die er dafür verkaufen müsste: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f(x) = 0,5x + 2,5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>Arbeitsauftrag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 xml:space="preserve">Wie viel Liter Farbe werden die Schülerinnen und Schüler der Klasse 7b für das Wandbild ungefähr brauchen? Begründe deine Antwort.    </w:t>
                            </w:r>
                          </w:p>
                          <w:p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55699151" o:spid="_x0000_s1026" style="position:absolute;left:0;text-align:left;margin-left:0;margin-top:13.3pt;width:474.9pt;height:109.65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" filled="f" strokecolor="#156082 [3204]">
                <v:stroke joinstyle="round"/>
                <v:textbox>
                  <w:txbxContent>
                    <w:p>
                      <w:pPr>
                        <w:rPr>
                          <w:rFonts w:ascii="Calibri" w:hAnsi="Calibri" w:cs="Calibr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Der Flohmarkt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7F7F7F" w:themeColor="text1" w:themeTint="80"/>
                          <w:sz w:val="20"/>
                          <w:szCs w:val="20"/>
                        </w:rPr>
                        <w:br/>
                        <w:t>Kempen &amp; Zindel, 2022</w:t>
                      </w:r>
                    </w:p>
                    <w:p>
                      <w:pPr>
                        <w:jc w:val="both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  <w:t xml:space="preserve">Max verkauft Bücher auf dem Flohmarkt. Die folgende Funktionsgleichung ordnet jedem Gewinn die Anzahl der Bücher zu, die er dafür verkaufen müsste: </w:t>
                      </w:r>
                    </w:p>
                    <w:p>
                      <w:pPr>
                        <w:jc w:val="both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  <w:t xml:space="preserve">f(x) = 0,5x + 2,5 </w:t>
                      </w: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 xml:space="preserve"> </w:t>
                      </w: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jc w:val="both"/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>Arbeitsauftrag</w:t>
                      </w:r>
                    </w:p>
                    <w:p>
                      <w:pPr>
                        <w:jc w:val="bot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 xml:space="preserve">Wie viel Liter Farbe werden die Schülerinnen und Schüler der Klasse 7b für das Wandbild ungefähr brauchen? Begründe deine Antwort.    </w:t>
                      </w:r>
                    </w:p>
                    <w:p>
                      <w:pPr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rPr>
                          <w:rFonts w:ascii="Calibri" w:hAnsi="Calibri"/>
                        </w:rPr>
                      </w:pPr>
                    </w:p>
                    <w:p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color w:val="000000" w:themeColor="text1"/>
          <w:kern w:val="0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  <w:r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  <w:t>Arbeitsaufträge</w:t>
      </w:r>
    </w:p>
    <w:p>
      <w:pPr>
        <w:spacing w:after="0" w:line="240" w:lineRule="auto"/>
        <w:jc w:val="both"/>
        <w:rPr>
          <w:rFonts w:ascii="Calibri" w:eastAsiaTheme="minorHAnsi" w:hAnsi="Calibri" w:cs="Calibri"/>
          <w:color w:val="000000" w:themeColor="text1"/>
          <w:kern w:val="0"/>
          <w:sz w:val="22"/>
          <w:szCs w:val="22"/>
          <w:lang w:eastAsia="en-US"/>
          <w14:ligatures w14:val="none"/>
        </w:rPr>
      </w:pPr>
    </w:p>
    <w:p>
      <w:pPr>
        <w:numPr>
          <w:ilvl w:val="0"/>
          <w:numId w:val="7"/>
        </w:numPr>
        <w:tabs>
          <w:tab w:val="left" w:leader="underscore" w:pos="9072"/>
        </w:tabs>
        <w:spacing w:after="0" w:line="240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Wie viele Bücher muss Max verkaufen, um einen Gewinn von 15 € zu erzielen? Schreibe deine Rechnung auf und begründe sie.  </w:t>
      </w:r>
    </w:p>
    <w:p>
      <w:pPr>
        <w:tabs>
          <w:tab w:val="left" w:leader="underscore" w:pos="9072"/>
        </w:tabs>
        <w:spacing w:after="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</w:p>
    <w:p>
      <w:pPr>
        <w:tabs>
          <w:tab w:val="left" w:leader="underscore" w:pos="9072"/>
        </w:tabs>
        <w:spacing w:after="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numPr>
          <w:ilvl w:val="0"/>
          <w:numId w:val="7"/>
        </w:numPr>
        <w:tabs>
          <w:tab w:val="left" w:leader="underscore" w:pos="9072"/>
        </w:tabs>
        <w:spacing w:line="360" w:lineRule="auto"/>
        <w:contextualSpacing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Welchen Gewinn macht Max, wenn er 12 Bücher verkauft? </w:t>
      </w: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numPr>
          <w:ilvl w:val="0"/>
          <w:numId w:val="7"/>
        </w:numPr>
        <w:tabs>
          <w:tab w:val="left" w:leader="underscore" w:pos="9072"/>
        </w:tabs>
        <w:spacing w:line="360" w:lineRule="auto"/>
        <w:contextualSpacing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t xml:space="preserve">Wofür stehen x und f(x)? </w:t>
      </w: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numPr>
          <w:ilvl w:val="0"/>
          <w:numId w:val="7"/>
        </w:numPr>
        <w:tabs>
          <w:tab w:val="left" w:leader="underscore" w:pos="9072"/>
        </w:tabs>
        <w:spacing w:line="360" w:lineRule="auto"/>
        <w:contextualSpacing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Welche Größe ist abhängig von welcher Größe? </w:t>
      </w:r>
    </w:p>
    <w:p>
      <w:pPr>
        <w:tabs>
          <w:tab w:val="left" w:leader="underscore" w:pos="9072"/>
        </w:tabs>
        <w:spacing w:line="360" w:lineRule="auto"/>
        <w:ind w:left="720"/>
        <w:contextualSpacing/>
        <w:rPr>
          <w:rFonts w:ascii="Calibri" w:eastAsiaTheme="minorHAnsi" w:hAnsi="Calibri" w:cs="Calibri"/>
          <w:sz w:val="22"/>
          <w:szCs w:val="22"/>
          <w:lang w:eastAsia="en-US"/>
        </w:rPr>
      </w:pPr>
    </w:p>
    <w:p>
      <w:pPr>
        <w:tabs>
          <w:tab w:val="left" w:leader="underscore" w:pos="9072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Unabhängige Größe: </w:t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Abhängige Größe: </w:t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highlight w:val="white"/>
          <w:lang w:eastAsia="en-US"/>
          <w14:ligatures w14:val="none"/>
        </w:rPr>
      </w:pPr>
    </w:p>
    <w:sectPr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gbrdfGaramon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tabs>
        <w:tab w:val="clear" w:pos="4536"/>
        <w:tab w:val="clear" w:pos="9072"/>
        <w:tab w:val="left" w:pos="3348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-4079414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0;margin-top:-321.2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702"/>
    <w:multiLevelType w:val="hybridMultilevel"/>
    <w:tmpl w:val="81EE1028"/>
    <w:lvl w:ilvl="0" w:tplc="FFFFFFFF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F76152"/>
    <w:multiLevelType w:val="hybridMultilevel"/>
    <w:tmpl w:val="9A7E57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E5682"/>
    <w:multiLevelType w:val="hybridMultilevel"/>
    <w:tmpl w:val="78ACE5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22921"/>
    <w:multiLevelType w:val="hybridMultilevel"/>
    <w:tmpl w:val="78ACE5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E73ED"/>
    <w:multiLevelType w:val="hybridMultilevel"/>
    <w:tmpl w:val="AC4C4F10"/>
    <w:lvl w:ilvl="0" w:tplc="A67A21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57CD1"/>
    <w:multiLevelType w:val="hybridMultilevel"/>
    <w:tmpl w:val="F530D4C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21E42"/>
    <w:multiLevelType w:val="hybridMultilevel"/>
    <w:tmpl w:val="9CA040C8"/>
    <w:lvl w:ilvl="0" w:tplc="FFFFFFFF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579EE"/>
    <w:multiLevelType w:val="hybridMultilevel"/>
    <w:tmpl w:val="78ACE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6762A3-DBE4-B64F-BE31-1A0DB92B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fontstyle01">
    <w:name w:val="fontstyle01"/>
    <w:basedOn w:val="Absatz-Standardschriftart"/>
    <w:rPr>
      <w:rFonts w:ascii="TgbrdfGaramond" w:hAnsi="TgbrdfGaramond" w:hint="default"/>
      <w:b w:val="0"/>
      <w:bCs w:val="0"/>
      <w:i w:val="0"/>
      <w:iCs w:val="0"/>
      <w:color w:val="1A171B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0BA7AC115944945CB274A1ED9EF4" ma:contentTypeVersion="14" ma:contentTypeDescription="Create a new document." ma:contentTypeScope="" ma:versionID="a8c26d588dcaea5abbe33ce19e7210a7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fc1c8a78726b441d356175adc725df69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324330-3659-4AA6-AAD2-8125B28F9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CBDEA-A947-4606-ABA5-8972F145C89A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customXml/itemProps3.xml><?xml version="1.0" encoding="utf-8"?>
<ds:datastoreItem xmlns:ds="http://schemas.openxmlformats.org/officeDocument/2006/customXml" ds:itemID="{21E0EE9B-740C-4FF8-ABC3-EC755A870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328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Oezel, Elif</dc:creator>
  <cp:keywords/>
  <dc:description/>
  <cp:lastModifiedBy>Jennifer Bürk</cp:lastModifiedBy>
  <cp:revision>3</cp:revision>
  <dcterms:created xsi:type="dcterms:W3CDTF">2025-07-29T13:50:00Z</dcterms:created>
  <dcterms:modified xsi:type="dcterms:W3CDTF">2025-10-01T15:21:00Z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  <property fmtid="{D5CDD505-2E9C-101B-9397-08002B2CF9AE}" pid="3" name="MediaServiceImageTags">
    <vt:lpwstr/>
  </property>
</Properties>
</file>